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ED" w:rsidRDefault="00B428ED" w:rsidP="00B42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семинаре по теме </w:t>
      </w:r>
      <w:r w:rsidRPr="00BC6B7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Духовно – нравственное воспитание детей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(2016 год), автор 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28ED" w:rsidRPr="00AA3BD4" w:rsidRDefault="00B428ED" w:rsidP="00B4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8ED" w:rsidRDefault="00B428ED" w:rsidP="00B42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семинаре по теме </w:t>
      </w:r>
      <w:r w:rsidRPr="00BC6B75">
        <w:rPr>
          <w:rFonts w:ascii="Times New Roman" w:hAnsi="Times New Roman" w:cs="Times New Roman"/>
          <w:b/>
          <w:i/>
          <w:sz w:val="28"/>
          <w:szCs w:val="28"/>
        </w:rPr>
        <w:t>«Инновационные формы работы с семьей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» (2016 год), автор 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043" w:rsidRDefault="008E1043">
      <w:bookmarkStart w:id="0" w:name="_GoBack"/>
      <w:bookmarkEnd w:id="0"/>
    </w:p>
    <w:sectPr w:rsidR="008E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2A3"/>
    <w:multiLevelType w:val="hybridMultilevel"/>
    <w:tmpl w:val="F644358E"/>
    <w:lvl w:ilvl="0" w:tplc="CFAA4F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0C"/>
    <w:rsid w:val="008E1043"/>
    <w:rsid w:val="00B428ED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2021-04-16T07:59:00Z</dcterms:created>
  <dcterms:modified xsi:type="dcterms:W3CDTF">2021-04-16T08:06:00Z</dcterms:modified>
</cp:coreProperties>
</file>